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DB8" w:rsidRDefault="00FA2DB8" w:rsidP="00F71198">
      <w:pPr>
        <w:ind w:right="-1"/>
        <w:jc w:val="center"/>
        <w:rPr>
          <w:b/>
          <w:bCs/>
          <w:sz w:val="28"/>
          <w:szCs w:val="28"/>
        </w:rPr>
      </w:pPr>
      <w:r w:rsidRPr="003059CB">
        <w:rPr>
          <w:b/>
          <w:bCs/>
          <w:sz w:val="28"/>
          <w:szCs w:val="28"/>
        </w:rPr>
        <w:t>О добровольном вступлении в правоотношения по</w:t>
      </w:r>
      <w:r>
        <w:rPr>
          <w:b/>
          <w:bCs/>
          <w:sz w:val="28"/>
          <w:szCs w:val="28"/>
        </w:rPr>
        <w:t xml:space="preserve"> </w:t>
      </w:r>
      <w:r w:rsidRPr="003059CB">
        <w:rPr>
          <w:b/>
          <w:bCs/>
          <w:sz w:val="28"/>
          <w:szCs w:val="28"/>
        </w:rPr>
        <w:t>обязательному пенсионному страхованию</w:t>
      </w:r>
      <w:r>
        <w:rPr>
          <w:b/>
          <w:bCs/>
          <w:sz w:val="28"/>
          <w:szCs w:val="28"/>
        </w:rPr>
        <w:t>.</w:t>
      </w:r>
    </w:p>
    <w:p w:rsidR="00FA2DB8" w:rsidRDefault="00FA2DB8" w:rsidP="00F71198">
      <w:pPr>
        <w:ind w:right="-1"/>
        <w:rPr>
          <w:b/>
          <w:bCs/>
          <w:sz w:val="28"/>
          <w:szCs w:val="28"/>
        </w:rPr>
      </w:pPr>
    </w:p>
    <w:p w:rsidR="00FA2DB8" w:rsidRPr="003059CB" w:rsidRDefault="00FD68CC" w:rsidP="00F71198">
      <w:pPr>
        <w:ind w:right="-1"/>
        <w:rPr>
          <w:b/>
          <w:bCs/>
          <w:sz w:val="28"/>
          <w:szCs w:val="28"/>
        </w:rPr>
      </w:pPr>
      <w:r w:rsidRPr="00FD68C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-.3pt;margin-top:0;width:222pt;height:166.5pt;z-index:1">
            <v:imagedata r:id="rId4" o:title="slide_1"/>
            <w10:wrap type="square"/>
          </v:shape>
        </w:pict>
      </w:r>
    </w:p>
    <w:p w:rsidR="00FA2DB8" w:rsidRDefault="00FA2DB8" w:rsidP="00F71198">
      <w:pPr>
        <w:ind w:right="-1"/>
        <w:jc w:val="both"/>
        <w:rPr>
          <w:sz w:val="28"/>
          <w:szCs w:val="28"/>
        </w:rPr>
      </w:pPr>
    </w:p>
    <w:p w:rsidR="00FA2DB8" w:rsidRPr="003059CB" w:rsidRDefault="00FA2DB8" w:rsidP="00435F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Регистрация лиц, добровольно вступающих в правоотношения по обязательному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 xml:space="preserve">пенсионному страхованию, и снятие их с учета осуществляется на основании заявления 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вступлении в правоотношения и заявления о прекращении правоотношений.</w:t>
      </w:r>
    </w:p>
    <w:p w:rsidR="00FA2DB8" w:rsidRPr="003059CB" w:rsidRDefault="00FA2DB8" w:rsidP="00435F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Заявления можно подать лично в территориальный орган ПФР, а также через мобильное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приложение ФНС России «Мой налог» и сервисы ПФР, включая: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прием заявления о добровольном вступлении в правоотношения по обязательному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пенсионному страхованию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и постановку на регистрационный учет 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ПФР;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получение реквизитов для уплаты взносов в ПФР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через мобильное приложение ФНС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России «Мой налог»;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получение реестра поступивших платежей в отчетном периоде;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получение расчетной величины стажа, подлежащего учету в текущем календарном году 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случае уплаты минимального размера страховых взносов.</w:t>
      </w:r>
    </w:p>
    <w:p w:rsidR="00FA2DB8" w:rsidRPr="003059CB" w:rsidRDefault="00FA2DB8" w:rsidP="00435F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Уплата страховых взносов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лицами, добровольно вступившими в правоотношения по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обязательному пенсионному страхованию, осуществляется на соответствующие счета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Федерального казначейств</w:t>
      </w:r>
      <w:r>
        <w:rPr>
          <w:sz w:val="28"/>
          <w:szCs w:val="28"/>
        </w:rPr>
        <w:t>а</w:t>
      </w:r>
      <w:r w:rsidRPr="003059CB">
        <w:rPr>
          <w:sz w:val="28"/>
          <w:szCs w:val="28"/>
        </w:rPr>
        <w:t>, зачисляемые в ПФР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на выплату страховой пенсии.</w:t>
      </w:r>
    </w:p>
    <w:p w:rsidR="00FA2DB8" w:rsidRPr="003059CB" w:rsidRDefault="00FA2DB8" w:rsidP="00435F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Расчетным периодом признается календарный год. Суммы страховых взносов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уплачиваются не позднее 31 декабря текущего календарного года. Если заявление о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добровольном вступлении в правоотношения (о прекращении правоотношений) подано 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течение расчетного периода, размер страховых взносов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определяется пропорционально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количеству календарных месяцев (дней), в течение которых лицо состояло 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правоотношениях по обязательному пенсионному страхованию.</w:t>
      </w:r>
      <w:bookmarkStart w:id="0" w:name="_GoBack"/>
      <w:bookmarkEnd w:id="0"/>
    </w:p>
    <w:p w:rsidR="00FA2DB8" w:rsidRPr="003059CB" w:rsidRDefault="00FA2DB8" w:rsidP="00435F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Граждане РФ, работающие за пределами территории России, в целях уплаты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страховых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взносов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в ПФР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за себя: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физические лица, работающие по приглашению иностранной организации и оформившие с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ней соответствующие трудовые отношения;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lastRenderedPageBreak/>
        <w:t>- физические лица, самостоятельно по договоренности с иностранной организацией,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заключившие контракт.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муж уплачивает страховые взносы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за жену, занятую ведением домашнего хозяйства и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(или) воспитанием детей («домохозяйка»);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родители уплачивают страховые взносы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за детей (старше 16 лет), являющихся учащимися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старших классов, студентами, обучающимися в образовательном учреждении на очной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форме.</w:t>
      </w:r>
    </w:p>
    <w:p w:rsidR="00FA2DB8" w:rsidRPr="003059CB" w:rsidRDefault="00FA2DB8" w:rsidP="00435F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Физические лица в целях уплаты страховых взносов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за себя, постоянно или временно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проживающие на территории РФ, на которых не распространяется обязательное пенсионное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страхование: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граждане, ведущие личное подсобное хозяйство, вправе добровольно вступить 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правоотношения по обязательному пенсионному страхованию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и уплачивать за себя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страховые взносы;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граждане, сдающие в аренду жилые помещения, принадлежащие им на праве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собственности.</w:t>
      </w:r>
    </w:p>
    <w:p w:rsidR="00FA2DB8" w:rsidRPr="003059CB" w:rsidRDefault="00FA2DB8" w:rsidP="00435FF1">
      <w:pPr>
        <w:spacing w:line="276" w:lineRule="auto"/>
        <w:ind w:right="-1" w:firstLine="708"/>
        <w:jc w:val="both"/>
        <w:rPr>
          <w:sz w:val="28"/>
          <w:szCs w:val="28"/>
        </w:rPr>
      </w:pPr>
      <w:r w:rsidRPr="003059CB">
        <w:rPr>
          <w:sz w:val="28"/>
          <w:szCs w:val="28"/>
        </w:rPr>
        <w:t xml:space="preserve">Физические лица в целях уплаты </w:t>
      </w:r>
      <w:r>
        <w:rPr>
          <w:sz w:val="28"/>
          <w:szCs w:val="28"/>
        </w:rPr>
        <w:t>страховых взносов</w:t>
      </w:r>
      <w:r w:rsidRPr="003059CB">
        <w:rPr>
          <w:sz w:val="28"/>
          <w:szCs w:val="28"/>
        </w:rPr>
        <w:t xml:space="preserve"> в ПФР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за себя, применяющие специальный налоговый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режим «Налог на профессиональный доход», постоянно или временно проживающие на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территории РФ (с 01.01.2019 г.):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физические лица, получают доход от деятельности (реализации товаров, работ, услуг,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имущественных прав), при ведении которой они не имеют работодателя и не привлекают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наемных работников по трудовым договорам;</w:t>
      </w:r>
    </w:p>
    <w:p w:rsidR="00FA2DB8" w:rsidRPr="003059CB" w:rsidRDefault="00FA2DB8" w:rsidP="00435FF1">
      <w:pPr>
        <w:spacing w:line="276" w:lineRule="auto"/>
        <w:ind w:right="-1" w:firstLine="708"/>
        <w:jc w:val="both"/>
        <w:rPr>
          <w:sz w:val="28"/>
          <w:szCs w:val="28"/>
        </w:rPr>
      </w:pPr>
      <w:proofErr w:type="gramStart"/>
      <w:r w:rsidRPr="003059CB">
        <w:rPr>
          <w:sz w:val="28"/>
          <w:szCs w:val="28"/>
        </w:rPr>
        <w:t xml:space="preserve">Застрахованные лица, осуществляющие в качестве страхователей уплату </w:t>
      </w:r>
      <w:r>
        <w:rPr>
          <w:sz w:val="28"/>
          <w:szCs w:val="28"/>
        </w:rPr>
        <w:t>страховых взносов</w:t>
      </w:r>
      <w:r w:rsidRPr="003059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фиксированном размере, в части, превышающей этот размер, но в общей сложности не более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размера, определяемого как произведение восьмикратного минимального размера оплаты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труда, установленного федеральным законом на начало финансового года, за который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 xml:space="preserve">уплачиваются </w:t>
      </w:r>
      <w:r>
        <w:rPr>
          <w:sz w:val="28"/>
          <w:szCs w:val="28"/>
        </w:rPr>
        <w:t>страховые взносы</w:t>
      </w:r>
      <w:r w:rsidRPr="003059CB">
        <w:rPr>
          <w:sz w:val="28"/>
          <w:szCs w:val="28"/>
        </w:rPr>
        <w:t xml:space="preserve">, и тарифа </w:t>
      </w:r>
      <w:r>
        <w:rPr>
          <w:sz w:val="28"/>
          <w:szCs w:val="28"/>
        </w:rPr>
        <w:t>страховых взносов</w:t>
      </w:r>
      <w:r w:rsidRPr="003059CB">
        <w:rPr>
          <w:sz w:val="28"/>
          <w:szCs w:val="28"/>
        </w:rPr>
        <w:t xml:space="preserve"> в ПФР, установленного пп.1 п.2 ст.425 Налогового кодекса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РФ</w:t>
      </w:r>
      <w:proofErr w:type="gramEnd"/>
      <w:r w:rsidRPr="003059CB">
        <w:rPr>
          <w:sz w:val="28"/>
          <w:szCs w:val="28"/>
        </w:rPr>
        <w:t xml:space="preserve">, </w:t>
      </w:r>
      <w:proofErr w:type="gramStart"/>
      <w:r w:rsidRPr="003059CB">
        <w:rPr>
          <w:sz w:val="28"/>
          <w:szCs w:val="28"/>
        </w:rPr>
        <w:t>увеличенное</w:t>
      </w:r>
      <w:proofErr w:type="gramEnd"/>
      <w:r w:rsidRPr="003059CB">
        <w:rPr>
          <w:sz w:val="28"/>
          <w:szCs w:val="28"/>
        </w:rPr>
        <w:t xml:space="preserve"> в 12 раз):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арбитражные управляющие,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медиаторы, оценщики, патентные поверенные и иные лица, занимающиеся в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установленном законодательством Российской Федерации порядке частной практикой,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индивидуальные предприниматели,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нотариусы, занимающиеся частной практикой,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частные детективы,</w:t>
      </w:r>
    </w:p>
    <w:p w:rsidR="00FA2DB8" w:rsidRPr="003059CB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адвокаты,</w:t>
      </w:r>
    </w:p>
    <w:p w:rsidR="00FA2DB8" w:rsidRDefault="00FA2DB8" w:rsidP="00435FF1">
      <w:pPr>
        <w:spacing w:line="276" w:lineRule="auto"/>
        <w:ind w:right="-1"/>
        <w:jc w:val="both"/>
        <w:rPr>
          <w:sz w:val="28"/>
          <w:szCs w:val="28"/>
        </w:rPr>
      </w:pPr>
      <w:r w:rsidRPr="003059CB">
        <w:rPr>
          <w:sz w:val="28"/>
          <w:szCs w:val="28"/>
        </w:rPr>
        <w:t>- главы крестьянских (фермерских) хозяйств, уплачивающие страховые взносы</w:t>
      </w:r>
      <w:r>
        <w:rPr>
          <w:sz w:val="28"/>
          <w:szCs w:val="28"/>
        </w:rPr>
        <w:t xml:space="preserve"> </w:t>
      </w:r>
      <w:r w:rsidRPr="003059CB">
        <w:rPr>
          <w:sz w:val="28"/>
          <w:szCs w:val="28"/>
        </w:rPr>
        <w:t>за «себя»</w:t>
      </w:r>
      <w:r w:rsidR="00435FF1">
        <w:rPr>
          <w:sz w:val="28"/>
          <w:szCs w:val="28"/>
        </w:rPr>
        <w:t>.</w:t>
      </w:r>
    </w:p>
    <w:sectPr w:rsidR="00FA2DB8" w:rsidSect="00435FF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11C0"/>
    <w:rsid w:val="001D2103"/>
    <w:rsid w:val="002E0EA1"/>
    <w:rsid w:val="003059CB"/>
    <w:rsid w:val="00435FF1"/>
    <w:rsid w:val="00490752"/>
    <w:rsid w:val="00610B2E"/>
    <w:rsid w:val="007224FA"/>
    <w:rsid w:val="00A67C67"/>
    <w:rsid w:val="00A711C0"/>
    <w:rsid w:val="00A81A79"/>
    <w:rsid w:val="00BC3D94"/>
    <w:rsid w:val="00D33B0A"/>
    <w:rsid w:val="00F71198"/>
    <w:rsid w:val="00FA2DB8"/>
    <w:rsid w:val="00FD6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E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2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585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013GanievaAF</dc:creator>
  <cp:keywords/>
  <dc:description/>
  <cp:lastModifiedBy>Ганиева Фарида Урмановна</cp:lastModifiedBy>
  <cp:revision>5</cp:revision>
  <dcterms:created xsi:type="dcterms:W3CDTF">2021-04-14T05:07:00Z</dcterms:created>
  <dcterms:modified xsi:type="dcterms:W3CDTF">2021-04-29T07:40:00Z</dcterms:modified>
</cp:coreProperties>
</file>